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D8" w:rsidRPr="00921D56" w:rsidRDefault="008D1772" w:rsidP="00921D5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1D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Школа организаторов: практика профильного и профессионального самоопределения</w:t>
      </w:r>
    </w:p>
    <w:p w:rsidR="00921D56" w:rsidRPr="00921D56" w:rsidRDefault="00921D56" w:rsidP="00921D5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Горшкова Марина Поликарповна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1D56">
        <w:rPr>
          <w:rFonts w:ascii="Times New Roman" w:hAnsi="Times New Roman" w:cs="Times New Roman"/>
          <w:sz w:val="28"/>
          <w:szCs w:val="28"/>
        </w:rPr>
        <w:t xml:space="preserve"> учитель музыки и искусства</w:t>
      </w:r>
      <w:r w:rsidRPr="00921D56">
        <w:rPr>
          <w:rFonts w:ascii="Times New Roman" w:eastAsia="Calibri" w:hAnsi="Times New Roman" w:cs="Times New Roman"/>
          <w:sz w:val="28"/>
          <w:szCs w:val="28"/>
        </w:rPr>
        <w:t>, высшая кв. категория</w:t>
      </w:r>
    </w:p>
    <w:p w:rsidR="00921D56" w:rsidRPr="00921D56" w:rsidRDefault="00921D56" w:rsidP="00921D5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МБОУ«Добрянская СОШ №3»</w:t>
      </w:r>
    </w:p>
    <w:p w:rsidR="00025741" w:rsidRPr="00921D56" w:rsidRDefault="00025741" w:rsidP="00921D5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Общеобразовательная школа направлена на формирование целостной системы универсальных компетенций, а также опыт самостоятельной деятельности и личной ответственности обучающихся. Особенностью стандарта среднего (полного) общего образования является его направленность на значимость реализации метапредметного подхода к процессу обучения. Метапредметный подход направлен на переход от существующей практики дробления знаний на предметы к целостному образному восприятию мира, к метадеятельности. Согласно стандарту второго поколения, метапредметные (компетентностные) результаты образовательной деятельности – это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 </w:t>
      </w:r>
    </w:p>
    <w:p w:rsidR="005A5A04" w:rsidRPr="00921D56" w:rsidRDefault="005A5A04" w:rsidP="00921D5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56">
        <w:rPr>
          <w:rFonts w:ascii="Times New Roman" w:hAnsi="Times New Roman" w:cs="Times New Roman"/>
          <w:sz w:val="28"/>
          <w:szCs w:val="28"/>
        </w:rPr>
        <w:t>Освоение предпрофильных курсов предоставляет учащемуся материал для анализа своих намерений, возможностей и предпочтений.</w:t>
      </w:r>
    </w:p>
    <w:p w:rsidR="005A5A04" w:rsidRPr="00921D56" w:rsidRDefault="005A5A04" w:rsidP="00921D5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Освоение предпрофильных курсов не столько имеет академическую ценность, сколько предоставляет учащемуся материал для анализа, рефлексии и проектирования своей будущей образовательной траектории. Поэтому следует разделять:</w:t>
      </w:r>
    </w:p>
    <w:p w:rsidR="005A5A04" w:rsidRPr="00921D56" w:rsidRDefault="005A5A04" w:rsidP="00921D56">
      <w:pPr>
        <w:pStyle w:val="a5"/>
        <w:numPr>
          <w:ilvl w:val="0"/>
          <w:numId w:val="3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объективно измеряемые образовательные результаты курса (информированность и опыт, знания и умения), которые оцениваются учителем,</w:t>
      </w:r>
    </w:p>
    <w:p w:rsidR="005A5A04" w:rsidRPr="00921D56" w:rsidRDefault="005A5A04" w:rsidP="00921D56">
      <w:pPr>
        <w:pStyle w:val="a5"/>
        <w:numPr>
          <w:ilvl w:val="0"/>
          <w:numId w:val="3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результат пробы, который субъективен и оценивается учащимся в рамках рефлексии,</w:t>
      </w:r>
    </w:p>
    <w:p w:rsidR="005A5A04" w:rsidRPr="00921D56" w:rsidRDefault="005A5A04" w:rsidP="00921D56">
      <w:pPr>
        <w:pStyle w:val="a5"/>
        <w:numPr>
          <w:ilvl w:val="0"/>
          <w:numId w:val="3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 xml:space="preserve">результативность курса, которая определяется четкостью позиции ученика между «освоение курса подтвердило правильность выбора, дало </w:t>
      </w:r>
      <w:r w:rsidRPr="00921D56">
        <w:rPr>
          <w:rFonts w:ascii="Times New Roman" w:hAnsi="Times New Roman" w:cs="Times New Roman"/>
          <w:sz w:val="28"/>
          <w:szCs w:val="28"/>
        </w:rPr>
        <w:lastRenderedPageBreak/>
        <w:t>дополнительные основания к принимаемому решению» и «освоение курса показало, что нужно менять направление выбора, что данная деятельность не соответствует имевшимся ожиданиям», высказанной в ходе консультации в рамках психолого-педагогического сопровождения.</w:t>
      </w:r>
    </w:p>
    <w:p w:rsidR="005A5A04" w:rsidRPr="00921D56" w:rsidRDefault="005A5A04" w:rsidP="00921D5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Предпрофильные курсы обеспечивают пробу для учащегося:</w:t>
      </w:r>
    </w:p>
    <w:p w:rsidR="005A5A04" w:rsidRPr="00921D56" w:rsidRDefault="005A5A04" w:rsidP="00921D56">
      <w:pPr>
        <w:pStyle w:val="a5"/>
        <w:numPr>
          <w:ilvl w:val="0"/>
          <w:numId w:val="3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в различных сферах человеческой деятельности,</w:t>
      </w:r>
    </w:p>
    <w:p w:rsidR="005A5A04" w:rsidRPr="00921D56" w:rsidRDefault="005A5A04" w:rsidP="00921D56">
      <w:pPr>
        <w:pStyle w:val="a5"/>
        <w:numPr>
          <w:ilvl w:val="0"/>
          <w:numId w:val="3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при осуществлении различных видов деятельности,</w:t>
      </w:r>
    </w:p>
    <w:p w:rsidR="005A5A04" w:rsidRPr="00921D56" w:rsidRDefault="005A5A04" w:rsidP="00921D56">
      <w:pPr>
        <w:pStyle w:val="a5"/>
        <w:numPr>
          <w:ilvl w:val="0"/>
          <w:numId w:val="3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из позиции различных социально-профессиональных ролей.</w:t>
      </w:r>
    </w:p>
    <w:p w:rsidR="005A5A04" w:rsidRPr="00921D56" w:rsidRDefault="005A5A04" w:rsidP="00921D5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Предпрофильные курсы имеют ориентационный и практико-ориентированный характер. Поэтому ведущими образовательными результатами учащихся являются представления (о чем-то) и опыт (какой-либо деятельности).</w:t>
      </w:r>
    </w:p>
    <w:p w:rsidR="003327D8" w:rsidRPr="00921D56" w:rsidRDefault="005A5A04" w:rsidP="00921D5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56">
        <w:rPr>
          <w:rFonts w:ascii="Times New Roman" w:hAnsi="Times New Roman" w:cs="Times New Roman"/>
          <w:sz w:val="28"/>
          <w:szCs w:val="28"/>
        </w:rPr>
        <w:t>Разработанный предпрофильный курс «Школа организаторов»</w:t>
      </w:r>
      <w:r w:rsidRPr="00921D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1D56">
        <w:rPr>
          <w:rFonts w:ascii="Times New Roman" w:hAnsi="Times New Roman" w:cs="Times New Roman"/>
          <w:sz w:val="28"/>
          <w:szCs w:val="28"/>
        </w:rPr>
        <w:t>реализуется в рамках предпрофильной и профильной подготовки учащихся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21D56">
        <w:rPr>
          <w:rFonts w:ascii="Times New Roman" w:hAnsi="Times New Roman" w:cs="Times New Roman"/>
          <w:sz w:val="28"/>
          <w:szCs w:val="28"/>
        </w:rPr>
        <w:t>Категория учащихся, для которых предназначена данная программа: 8-9 классы по выбору учащихся, группа до 15 человек. Общее количество часов 8, из них: аудиторных – 2 час; практических –  3 часа; самостоятельных – 3 часа.</w:t>
      </w:r>
    </w:p>
    <w:p w:rsidR="005A5A04" w:rsidRPr="00921D56" w:rsidRDefault="005A5A04" w:rsidP="00921D5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56">
        <w:rPr>
          <w:rFonts w:ascii="Times New Roman" w:hAnsi="Times New Roman" w:cs="Times New Roman"/>
          <w:sz w:val="28"/>
          <w:szCs w:val="28"/>
        </w:rPr>
        <w:t>Программа отвечает следующим требованиям:</w:t>
      </w:r>
    </w:p>
    <w:p w:rsidR="005A5A04" w:rsidRPr="00921D56" w:rsidRDefault="005A5A04" w:rsidP="00921D5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56">
        <w:rPr>
          <w:rFonts w:ascii="Times New Roman" w:hAnsi="Times New Roman" w:cs="Times New Roman"/>
          <w:sz w:val="28"/>
          <w:szCs w:val="28"/>
        </w:rPr>
        <w:t>1. Программа предпрофильного курса не содержит входных требований к подготовленности учащегося, выходящих за рамки обязательного минимума основной школы.</w:t>
      </w:r>
    </w:p>
    <w:p w:rsidR="005A5A04" w:rsidRPr="00921D56" w:rsidRDefault="005A5A04" w:rsidP="00921D5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56">
        <w:rPr>
          <w:rFonts w:ascii="Times New Roman" w:hAnsi="Times New Roman" w:cs="Times New Roman"/>
          <w:sz w:val="28"/>
          <w:szCs w:val="28"/>
        </w:rPr>
        <w:t>2. Содержание программы вводит учащихся в мир современных профессий через знакомство с неким набором широко очерченных социально-профессиональных ролей.</w:t>
      </w:r>
    </w:p>
    <w:p w:rsidR="005A5A04" w:rsidRPr="00921D56" w:rsidRDefault="005A5A04" w:rsidP="00921D5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56">
        <w:rPr>
          <w:rFonts w:ascii="Times New Roman" w:hAnsi="Times New Roman" w:cs="Times New Roman"/>
          <w:sz w:val="28"/>
          <w:szCs w:val="28"/>
        </w:rPr>
        <w:t>3. Содержание программы включает в себя ориентировочную (теоретическую) часть, которая дает учащемуся необходимую для освоения практической части информацию и позволяет при необходимости сформировать те знания и начальные умения, которые необходимы при освоении практической части.</w:t>
      </w:r>
    </w:p>
    <w:p w:rsidR="005A5A04" w:rsidRPr="00921D56" w:rsidRDefault="005A5A04" w:rsidP="00921D5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56">
        <w:rPr>
          <w:rFonts w:ascii="Times New Roman" w:hAnsi="Times New Roman" w:cs="Times New Roman"/>
          <w:sz w:val="28"/>
          <w:szCs w:val="28"/>
        </w:rPr>
        <w:lastRenderedPageBreak/>
        <w:t>4. Содержание программы включает в себя практикум в выбранной сфере деятельности.</w:t>
      </w:r>
    </w:p>
    <w:p w:rsidR="005A5A04" w:rsidRPr="00921D56" w:rsidRDefault="005A5A04" w:rsidP="00921D5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D56">
        <w:rPr>
          <w:rFonts w:ascii="Times New Roman" w:hAnsi="Times New Roman" w:cs="Times New Roman"/>
          <w:sz w:val="28"/>
          <w:szCs w:val="28"/>
        </w:rPr>
        <w:t>содействие профессиональной ориентации подростков через формирование у них знаний, умений, навыков младшего и среднего профессионала.</w:t>
      </w:r>
    </w:p>
    <w:p w:rsidR="005A5A04" w:rsidRPr="00921D56" w:rsidRDefault="005A5A04" w:rsidP="00921D5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5A04" w:rsidRPr="00921D56" w:rsidRDefault="005A5A04" w:rsidP="00921D56">
      <w:pPr>
        <w:pStyle w:val="a5"/>
        <w:numPr>
          <w:ilvl w:val="0"/>
          <w:numId w:val="3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профессии педагога (педагога - организатора досуга),</w:t>
      </w:r>
    </w:p>
    <w:p w:rsidR="002D6684" w:rsidRPr="00921D56" w:rsidRDefault="005A5A04" w:rsidP="00921D56">
      <w:pPr>
        <w:pStyle w:val="a5"/>
        <w:numPr>
          <w:ilvl w:val="0"/>
          <w:numId w:val="3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получение учащимися опыта организаторской деятельности с детьми младшего подросткового возраста (5-7 классы),</w:t>
      </w:r>
    </w:p>
    <w:p w:rsidR="005A5A04" w:rsidRPr="00921D56" w:rsidRDefault="005A5A04" w:rsidP="00921D56">
      <w:pPr>
        <w:pStyle w:val="a5"/>
        <w:numPr>
          <w:ilvl w:val="0"/>
          <w:numId w:val="3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>получение учащимися опыта планирования, организации и обеспечения мероприятий.</w:t>
      </w:r>
    </w:p>
    <w:p w:rsidR="0030118B" w:rsidRPr="00921D56" w:rsidRDefault="00CA6939" w:rsidP="00921D5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 xml:space="preserve">На подготовительном этапе </w:t>
      </w:r>
      <w:r w:rsidR="002D6684" w:rsidRPr="00921D56">
        <w:rPr>
          <w:rFonts w:ascii="Times New Roman" w:hAnsi="Times New Roman" w:cs="Times New Roman"/>
          <w:sz w:val="28"/>
          <w:szCs w:val="28"/>
        </w:rPr>
        <w:t xml:space="preserve"> организую</w:t>
      </w:r>
      <w:r w:rsidRPr="00921D56">
        <w:rPr>
          <w:rFonts w:ascii="Times New Roman" w:hAnsi="Times New Roman" w:cs="Times New Roman"/>
          <w:sz w:val="28"/>
          <w:szCs w:val="28"/>
        </w:rPr>
        <w:t>тся встречи с представителями таких профессии как учитель начальной школы, учитель основной школы, учитель сопутствующих профессий: соц. педагог, психолог.</w:t>
      </w:r>
      <w:r w:rsidR="002D6684" w:rsidRPr="00921D56">
        <w:rPr>
          <w:rFonts w:ascii="Times New Roman" w:hAnsi="Times New Roman" w:cs="Times New Roman"/>
          <w:sz w:val="28"/>
          <w:szCs w:val="28"/>
        </w:rPr>
        <w:t xml:space="preserve"> С целью создания</w:t>
      </w:r>
      <w:r w:rsidR="0030118B" w:rsidRPr="00921D56">
        <w:rPr>
          <w:rFonts w:ascii="Times New Roman" w:hAnsi="Times New Roman" w:cs="Times New Roman"/>
          <w:sz w:val="28"/>
          <w:szCs w:val="28"/>
        </w:rPr>
        <w:t xml:space="preserve"> у обучающихся </w:t>
      </w:r>
      <w:r w:rsidR="002D6684" w:rsidRPr="00921D56">
        <w:rPr>
          <w:rFonts w:ascii="Times New Roman" w:hAnsi="Times New Roman" w:cs="Times New Roman"/>
          <w:sz w:val="28"/>
          <w:szCs w:val="28"/>
        </w:rPr>
        <w:t>представление о труде учителя, показать специфику работы учителя, его любовь к детям.</w:t>
      </w:r>
      <w:r w:rsidR="008746EF" w:rsidRPr="00921D56">
        <w:rPr>
          <w:rFonts w:ascii="Times New Roman" w:hAnsi="Times New Roman" w:cs="Times New Roman"/>
          <w:sz w:val="28"/>
          <w:szCs w:val="28"/>
        </w:rPr>
        <w:t xml:space="preserve"> Создание профессиограммы «педагог-организатор». </w:t>
      </w:r>
    </w:p>
    <w:p w:rsidR="007D088F" w:rsidRPr="00921D56" w:rsidRDefault="00CA6939" w:rsidP="00921D5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 xml:space="preserve">В основной  период учащимся предлагается непосредственно окунуться в деятельность </w:t>
      </w:r>
      <w:r w:rsidR="0030118B" w:rsidRPr="00921D56">
        <w:rPr>
          <w:rFonts w:ascii="Times New Roman" w:hAnsi="Times New Roman" w:cs="Times New Roman"/>
          <w:sz w:val="28"/>
          <w:szCs w:val="28"/>
        </w:rPr>
        <w:t xml:space="preserve">педагога. </w:t>
      </w:r>
      <w:r w:rsidRPr="00921D56">
        <w:rPr>
          <w:rFonts w:ascii="Times New Roman" w:hAnsi="Times New Roman" w:cs="Times New Roman"/>
          <w:sz w:val="28"/>
          <w:szCs w:val="28"/>
        </w:rPr>
        <w:t>Учащимся предлагается организовать и провести общешкольное мероприятие для учащихся 5 классов</w:t>
      </w:r>
      <w:r w:rsidR="0030118B" w:rsidRPr="00921D56">
        <w:rPr>
          <w:rFonts w:ascii="Times New Roman" w:hAnsi="Times New Roman" w:cs="Times New Roman"/>
          <w:sz w:val="28"/>
          <w:szCs w:val="28"/>
        </w:rPr>
        <w:t>,</w:t>
      </w:r>
      <w:r w:rsidRPr="00921D56"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30118B" w:rsidRPr="00921D56">
        <w:rPr>
          <w:rFonts w:ascii="Times New Roman" w:hAnsi="Times New Roman" w:cs="Times New Roman"/>
          <w:sz w:val="28"/>
          <w:szCs w:val="28"/>
        </w:rPr>
        <w:t>стоит в общешкольном плане</w:t>
      </w:r>
      <w:r w:rsidRPr="00921D56">
        <w:rPr>
          <w:rFonts w:ascii="Times New Roman" w:hAnsi="Times New Roman" w:cs="Times New Roman"/>
          <w:sz w:val="28"/>
          <w:szCs w:val="28"/>
        </w:rPr>
        <w:t xml:space="preserve"> воспитательной работы. </w:t>
      </w:r>
      <w:r w:rsidR="00675CBD" w:rsidRPr="00921D56">
        <w:rPr>
          <w:rFonts w:ascii="Times New Roman" w:hAnsi="Times New Roman" w:cs="Times New Roman"/>
          <w:sz w:val="28"/>
          <w:szCs w:val="28"/>
        </w:rPr>
        <w:t xml:space="preserve">Основная часть курсов делиться на 3 этапа: на </w:t>
      </w:r>
      <w:r w:rsidR="00675CBD" w:rsidRPr="00921D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5CBD" w:rsidRPr="00921D56">
        <w:rPr>
          <w:rFonts w:ascii="Times New Roman" w:hAnsi="Times New Roman" w:cs="Times New Roman"/>
          <w:sz w:val="28"/>
          <w:szCs w:val="28"/>
        </w:rPr>
        <w:t xml:space="preserve"> этапе - у</w:t>
      </w:r>
      <w:r w:rsidR="00BD58BD" w:rsidRPr="00921D56">
        <w:rPr>
          <w:rFonts w:ascii="Times New Roman" w:hAnsi="Times New Roman" w:cs="Times New Roman"/>
          <w:sz w:val="28"/>
          <w:szCs w:val="28"/>
        </w:rPr>
        <w:t xml:space="preserve">чащиеся знакомятся с планом воспитательной работы на декабрь; выбирают мероприятие для детальной разработки; определяют направления работы; разбиваются на микрогруппы (2-3чел.); составляют плана работы; </w:t>
      </w:r>
      <w:r w:rsidR="00675CBD" w:rsidRPr="00921D56">
        <w:rPr>
          <w:rFonts w:ascii="Times New Roman" w:hAnsi="Times New Roman" w:cs="Times New Roman"/>
          <w:sz w:val="28"/>
          <w:szCs w:val="28"/>
        </w:rPr>
        <w:t xml:space="preserve">разрабатывают сценарий мероприятия; разрабатывают дизайн оформления сцены; подбирают музыкальное сопровождение мероприятия. На </w:t>
      </w:r>
      <w:r w:rsidR="00675CBD" w:rsidRPr="00921D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75CBD" w:rsidRPr="00921D56">
        <w:rPr>
          <w:rFonts w:ascii="Times New Roman" w:hAnsi="Times New Roman" w:cs="Times New Roman"/>
          <w:sz w:val="28"/>
          <w:szCs w:val="28"/>
        </w:rPr>
        <w:t xml:space="preserve"> этапе – проведение мероприятия. На </w:t>
      </w:r>
      <w:r w:rsidR="00675CBD" w:rsidRPr="00921D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75CBD" w:rsidRPr="00921D56">
        <w:rPr>
          <w:rFonts w:ascii="Times New Roman" w:hAnsi="Times New Roman" w:cs="Times New Roman"/>
          <w:sz w:val="28"/>
          <w:szCs w:val="28"/>
        </w:rPr>
        <w:t xml:space="preserve">  этапе – подведение итогов проведенного мероприятия (</w:t>
      </w:r>
      <w:r w:rsidR="00E30793" w:rsidRPr="00921D56">
        <w:rPr>
          <w:rFonts w:ascii="Times New Roman" w:hAnsi="Times New Roman" w:cs="Times New Roman"/>
          <w:sz w:val="28"/>
          <w:szCs w:val="28"/>
        </w:rPr>
        <w:t>анализ)</w:t>
      </w:r>
      <w:r w:rsidR="007D088F" w:rsidRPr="00921D56">
        <w:rPr>
          <w:rFonts w:ascii="Times New Roman" w:hAnsi="Times New Roman" w:cs="Times New Roman"/>
          <w:sz w:val="28"/>
          <w:szCs w:val="28"/>
        </w:rPr>
        <w:t>, обратная связь, оценка эффективности мероприятия.</w:t>
      </w:r>
    </w:p>
    <w:p w:rsidR="007D088F" w:rsidRPr="00921D56" w:rsidRDefault="00E30793" w:rsidP="00921D5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lastRenderedPageBreak/>
        <w:t>На заключительном этапе учащиеся готовят творческую работу о профессии (очерк, статья, презентация, видеофильм и др.). Создают  образовательную карту.</w:t>
      </w:r>
      <w:r w:rsidR="007D088F" w:rsidRPr="00921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BD" w:rsidRPr="00921D56" w:rsidRDefault="008D1772" w:rsidP="00921D5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sz w:val="28"/>
          <w:szCs w:val="28"/>
        </w:rPr>
        <w:t xml:space="preserve">Прохождение краткосрочных курсов «Школа организаторов» </w:t>
      </w:r>
      <w:r w:rsidR="003327D8" w:rsidRPr="00921D56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921D56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3327D8" w:rsidRPr="00921D56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921D56">
        <w:rPr>
          <w:rFonts w:ascii="Times New Roman" w:hAnsi="Times New Roman" w:cs="Times New Roman"/>
          <w:sz w:val="28"/>
          <w:szCs w:val="28"/>
        </w:rPr>
        <w:t>метапредметных</w:t>
      </w:r>
      <w:r w:rsidR="00BD58BD" w:rsidRPr="00921D56">
        <w:rPr>
          <w:rFonts w:ascii="Times New Roman" w:hAnsi="Times New Roman" w:cs="Times New Roman"/>
          <w:sz w:val="28"/>
          <w:szCs w:val="28"/>
        </w:rPr>
        <w:t xml:space="preserve"> знан</w:t>
      </w:r>
      <w:r w:rsidRPr="00921D56">
        <w:rPr>
          <w:rFonts w:ascii="Times New Roman" w:hAnsi="Times New Roman" w:cs="Times New Roman"/>
          <w:sz w:val="28"/>
          <w:szCs w:val="28"/>
        </w:rPr>
        <w:t xml:space="preserve">ий - </w:t>
      </w:r>
      <w:r w:rsidR="00BD58BD" w:rsidRPr="00921D56">
        <w:rPr>
          <w:rFonts w:ascii="Times New Roman" w:hAnsi="Times New Roman" w:cs="Times New Roman"/>
          <w:sz w:val="28"/>
          <w:szCs w:val="28"/>
        </w:rPr>
        <w:t xml:space="preserve"> это осознанные и осмысленные сведения в системе понятий одной или нескольких </w:t>
      </w:r>
      <w:r w:rsidR="003327D8" w:rsidRPr="00921D56">
        <w:rPr>
          <w:rFonts w:ascii="Times New Roman" w:hAnsi="Times New Roman" w:cs="Times New Roman"/>
          <w:sz w:val="28"/>
          <w:szCs w:val="28"/>
        </w:rPr>
        <w:t>областей знаний</w:t>
      </w:r>
      <w:r w:rsidR="00BD58BD" w:rsidRPr="00921D56">
        <w:rPr>
          <w:rFonts w:ascii="Times New Roman" w:hAnsi="Times New Roman" w:cs="Times New Roman"/>
          <w:sz w:val="28"/>
          <w:szCs w:val="28"/>
        </w:rPr>
        <w:t>, на основе которых у учащихся формируется целостная к</w:t>
      </w:r>
      <w:r w:rsidR="003327D8" w:rsidRPr="00921D56">
        <w:rPr>
          <w:rFonts w:ascii="Times New Roman" w:hAnsi="Times New Roman" w:cs="Times New Roman"/>
          <w:sz w:val="28"/>
          <w:szCs w:val="28"/>
        </w:rPr>
        <w:t>артина мира и которые направлен</w:t>
      </w:r>
      <w:r w:rsidR="00BD58BD" w:rsidRPr="00921D56">
        <w:rPr>
          <w:rFonts w:ascii="Times New Roman" w:hAnsi="Times New Roman" w:cs="Times New Roman"/>
          <w:sz w:val="28"/>
          <w:szCs w:val="28"/>
        </w:rPr>
        <w:t>ы на осмысление своих собственных действий по их получению и практической применимости.</w:t>
      </w:r>
    </w:p>
    <w:sectPr w:rsidR="00BD58BD" w:rsidRPr="00921D56" w:rsidSect="00921D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502F"/>
    <w:multiLevelType w:val="multilevel"/>
    <w:tmpl w:val="D11C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76EC7"/>
    <w:multiLevelType w:val="hybridMultilevel"/>
    <w:tmpl w:val="251E5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96B"/>
    <w:multiLevelType w:val="hybridMultilevel"/>
    <w:tmpl w:val="4710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B2C09"/>
    <w:multiLevelType w:val="hybridMultilevel"/>
    <w:tmpl w:val="7EA8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03850"/>
    <w:multiLevelType w:val="hybridMultilevel"/>
    <w:tmpl w:val="2568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153B5"/>
    <w:multiLevelType w:val="hybridMultilevel"/>
    <w:tmpl w:val="5FD28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0F6156"/>
    <w:multiLevelType w:val="hybridMultilevel"/>
    <w:tmpl w:val="E73C88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BE66F25"/>
    <w:multiLevelType w:val="hybridMultilevel"/>
    <w:tmpl w:val="5A7A85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DD705A"/>
    <w:multiLevelType w:val="hybridMultilevel"/>
    <w:tmpl w:val="42CC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74083"/>
    <w:multiLevelType w:val="hybridMultilevel"/>
    <w:tmpl w:val="94F4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52E1"/>
    <w:multiLevelType w:val="hybridMultilevel"/>
    <w:tmpl w:val="7632EE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FAC51F6"/>
    <w:multiLevelType w:val="hybridMultilevel"/>
    <w:tmpl w:val="1F06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E19D0"/>
    <w:multiLevelType w:val="hybridMultilevel"/>
    <w:tmpl w:val="76F4D1F4"/>
    <w:lvl w:ilvl="0" w:tplc="89923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124CBA"/>
    <w:multiLevelType w:val="hybridMultilevel"/>
    <w:tmpl w:val="216E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31DDB"/>
    <w:multiLevelType w:val="hybridMultilevel"/>
    <w:tmpl w:val="2E7CC9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2360174"/>
    <w:multiLevelType w:val="hybridMultilevel"/>
    <w:tmpl w:val="C4B4C7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83698B"/>
    <w:multiLevelType w:val="hybridMultilevel"/>
    <w:tmpl w:val="6A663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837484"/>
    <w:multiLevelType w:val="hybridMultilevel"/>
    <w:tmpl w:val="6BE8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D6199"/>
    <w:multiLevelType w:val="hybridMultilevel"/>
    <w:tmpl w:val="014AE8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D2C0659"/>
    <w:multiLevelType w:val="hybridMultilevel"/>
    <w:tmpl w:val="6D48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E1842"/>
    <w:multiLevelType w:val="hybridMultilevel"/>
    <w:tmpl w:val="7EA8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B5899"/>
    <w:multiLevelType w:val="multilevel"/>
    <w:tmpl w:val="54ACCB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FE64E9"/>
    <w:multiLevelType w:val="hybridMultilevel"/>
    <w:tmpl w:val="D648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C66AF"/>
    <w:multiLevelType w:val="hybridMultilevel"/>
    <w:tmpl w:val="48A4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D0BBB"/>
    <w:multiLevelType w:val="hybridMultilevel"/>
    <w:tmpl w:val="5B6841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70B1047"/>
    <w:multiLevelType w:val="hybridMultilevel"/>
    <w:tmpl w:val="0C1E3444"/>
    <w:lvl w:ilvl="0" w:tplc="27DA1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4502EC1"/>
    <w:multiLevelType w:val="hybridMultilevel"/>
    <w:tmpl w:val="B2EECC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50D5E84"/>
    <w:multiLevelType w:val="hybridMultilevel"/>
    <w:tmpl w:val="8F789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51C28"/>
    <w:multiLevelType w:val="multilevel"/>
    <w:tmpl w:val="BD38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A6962"/>
    <w:multiLevelType w:val="hybridMultilevel"/>
    <w:tmpl w:val="7DE6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40B80"/>
    <w:multiLevelType w:val="hybridMultilevel"/>
    <w:tmpl w:val="0168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125B8"/>
    <w:multiLevelType w:val="hybridMultilevel"/>
    <w:tmpl w:val="48A4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91018"/>
    <w:multiLevelType w:val="hybridMultilevel"/>
    <w:tmpl w:val="0C1E3444"/>
    <w:lvl w:ilvl="0" w:tplc="27DA1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0DF6110"/>
    <w:multiLevelType w:val="hybridMultilevel"/>
    <w:tmpl w:val="CB04D7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17B583C"/>
    <w:multiLevelType w:val="hybridMultilevel"/>
    <w:tmpl w:val="F9526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102DF1"/>
    <w:multiLevelType w:val="hybridMultilevel"/>
    <w:tmpl w:val="CDB88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90684"/>
    <w:multiLevelType w:val="hybridMultilevel"/>
    <w:tmpl w:val="59D243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F4A0ECE"/>
    <w:multiLevelType w:val="hybridMultilevel"/>
    <w:tmpl w:val="3CD667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5"/>
  </w:num>
  <w:num w:numId="5">
    <w:abstractNumId w:val="11"/>
  </w:num>
  <w:num w:numId="6">
    <w:abstractNumId w:val="12"/>
  </w:num>
  <w:num w:numId="7">
    <w:abstractNumId w:val="35"/>
  </w:num>
  <w:num w:numId="8">
    <w:abstractNumId w:val="16"/>
  </w:num>
  <w:num w:numId="9">
    <w:abstractNumId w:val="34"/>
  </w:num>
  <w:num w:numId="10">
    <w:abstractNumId w:val="13"/>
  </w:num>
  <w:num w:numId="11">
    <w:abstractNumId w:val="31"/>
  </w:num>
  <w:num w:numId="12">
    <w:abstractNumId w:va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7"/>
  </w:num>
  <w:num w:numId="17">
    <w:abstractNumId w:val="10"/>
  </w:num>
  <w:num w:numId="18">
    <w:abstractNumId w:val="29"/>
  </w:num>
  <w:num w:numId="19">
    <w:abstractNumId w:val="3"/>
  </w:num>
  <w:num w:numId="20">
    <w:abstractNumId w:val="14"/>
  </w:num>
  <w:num w:numId="21">
    <w:abstractNumId w:val="26"/>
  </w:num>
  <w:num w:numId="22">
    <w:abstractNumId w:val="19"/>
  </w:num>
  <w:num w:numId="23">
    <w:abstractNumId w:val="30"/>
  </w:num>
  <w:num w:numId="24">
    <w:abstractNumId w:val="36"/>
  </w:num>
  <w:num w:numId="25">
    <w:abstractNumId w:val="33"/>
  </w:num>
  <w:num w:numId="26">
    <w:abstractNumId w:val="18"/>
  </w:num>
  <w:num w:numId="27">
    <w:abstractNumId w:val="27"/>
  </w:num>
  <w:num w:numId="28">
    <w:abstractNumId w:val="28"/>
  </w:num>
  <w:num w:numId="29">
    <w:abstractNumId w:val="21"/>
  </w:num>
  <w:num w:numId="30">
    <w:abstractNumId w:val="32"/>
  </w:num>
  <w:num w:numId="31">
    <w:abstractNumId w:val="25"/>
  </w:num>
  <w:num w:numId="32">
    <w:abstractNumId w:val="0"/>
  </w:num>
  <w:num w:numId="33">
    <w:abstractNumId w:val="17"/>
  </w:num>
  <w:num w:numId="34">
    <w:abstractNumId w:val="4"/>
  </w:num>
  <w:num w:numId="35">
    <w:abstractNumId w:val="1"/>
  </w:num>
  <w:num w:numId="36">
    <w:abstractNumId w:val="7"/>
  </w:num>
  <w:num w:numId="37">
    <w:abstractNumId w:val="15"/>
  </w:num>
  <w:num w:numId="38">
    <w:abstractNumId w:val="24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B1687"/>
    <w:rsid w:val="00022B5E"/>
    <w:rsid w:val="00025741"/>
    <w:rsid w:val="0004512A"/>
    <w:rsid w:val="000505E3"/>
    <w:rsid w:val="00057171"/>
    <w:rsid w:val="00070AD8"/>
    <w:rsid w:val="00073ACE"/>
    <w:rsid w:val="00160804"/>
    <w:rsid w:val="00196B6B"/>
    <w:rsid w:val="001A2ECE"/>
    <w:rsid w:val="001A38F3"/>
    <w:rsid w:val="001A41E1"/>
    <w:rsid w:val="001C721F"/>
    <w:rsid w:val="001E0545"/>
    <w:rsid w:val="001E3267"/>
    <w:rsid w:val="00272C2B"/>
    <w:rsid w:val="002D6684"/>
    <w:rsid w:val="0030118B"/>
    <w:rsid w:val="0030346A"/>
    <w:rsid w:val="003172C7"/>
    <w:rsid w:val="0032573A"/>
    <w:rsid w:val="003327D8"/>
    <w:rsid w:val="003A074B"/>
    <w:rsid w:val="003B3F09"/>
    <w:rsid w:val="003D6961"/>
    <w:rsid w:val="003E01A2"/>
    <w:rsid w:val="003E4883"/>
    <w:rsid w:val="00406393"/>
    <w:rsid w:val="004124E5"/>
    <w:rsid w:val="00424E95"/>
    <w:rsid w:val="004567F3"/>
    <w:rsid w:val="004B2BDE"/>
    <w:rsid w:val="004C3546"/>
    <w:rsid w:val="00517567"/>
    <w:rsid w:val="00535395"/>
    <w:rsid w:val="005A5A04"/>
    <w:rsid w:val="005B766B"/>
    <w:rsid w:val="00624330"/>
    <w:rsid w:val="006568F7"/>
    <w:rsid w:val="00660E31"/>
    <w:rsid w:val="006629AE"/>
    <w:rsid w:val="006643EA"/>
    <w:rsid w:val="00675CBD"/>
    <w:rsid w:val="006B1687"/>
    <w:rsid w:val="006C2CA8"/>
    <w:rsid w:val="006C3F70"/>
    <w:rsid w:val="00733AAD"/>
    <w:rsid w:val="00740C10"/>
    <w:rsid w:val="00767DE6"/>
    <w:rsid w:val="00771497"/>
    <w:rsid w:val="00772474"/>
    <w:rsid w:val="00775F5C"/>
    <w:rsid w:val="007939FB"/>
    <w:rsid w:val="007A7937"/>
    <w:rsid w:val="007C513D"/>
    <w:rsid w:val="007D088F"/>
    <w:rsid w:val="007E3554"/>
    <w:rsid w:val="007F4807"/>
    <w:rsid w:val="007F5FB7"/>
    <w:rsid w:val="0080258D"/>
    <w:rsid w:val="00805E73"/>
    <w:rsid w:val="00811EE5"/>
    <w:rsid w:val="008636EC"/>
    <w:rsid w:val="00866A9A"/>
    <w:rsid w:val="008746EF"/>
    <w:rsid w:val="00887DE6"/>
    <w:rsid w:val="008A3523"/>
    <w:rsid w:val="008B71E7"/>
    <w:rsid w:val="008B759D"/>
    <w:rsid w:val="008C0419"/>
    <w:rsid w:val="008D1772"/>
    <w:rsid w:val="008D4D4D"/>
    <w:rsid w:val="00903F4C"/>
    <w:rsid w:val="00921D56"/>
    <w:rsid w:val="0094497E"/>
    <w:rsid w:val="00946C17"/>
    <w:rsid w:val="009524D2"/>
    <w:rsid w:val="00955D9B"/>
    <w:rsid w:val="0098198C"/>
    <w:rsid w:val="009A727C"/>
    <w:rsid w:val="00A07D27"/>
    <w:rsid w:val="00A10426"/>
    <w:rsid w:val="00A14EF9"/>
    <w:rsid w:val="00A50A71"/>
    <w:rsid w:val="00A524FB"/>
    <w:rsid w:val="00A56430"/>
    <w:rsid w:val="00A63FB5"/>
    <w:rsid w:val="00AA35DA"/>
    <w:rsid w:val="00AB1C28"/>
    <w:rsid w:val="00AB53D8"/>
    <w:rsid w:val="00AC2539"/>
    <w:rsid w:val="00AF1BFA"/>
    <w:rsid w:val="00AF30B1"/>
    <w:rsid w:val="00AF5A1D"/>
    <w:rsid w:val="00AF7309"/>
    <w:rsid w:val="00B0545D"/>
    <w:rsid w:val="00B345C6"/>
    <w:rsid w:val="00B56802"/>
    <w:rsid w:val="00B95AC2"/>
    <w:rsid w:val="00BC1BA5"/>
    <w:rsid w:val="00BC7A75"/>
    <w:rsid w:val="00BD58BD"/>
    <w:rsid w:val="00BF0942"/>
    <w:rsid w:val="00C14226"/>
    <w:rsid w:val="00C5236A"/>
    <w:rsid w:val="00C54AE8"/>
    <w:rsid w:val="00C73D44"/>
    <w:rsid w:val="00C820E5"/>
    <w:rsid w:val="00CA546B"/>
    <w:rsid w:val="00CA6939"/>
    <w:rsid w:val="00CD6DD0"/>
    <w:rsid w:val="00CF2DCF"/>
    <w:rsid w:val="00D15DE1"/>
    <w:rsid w:val="00D435DA"/>
    <w:rsid w:val="00D648F9"/>
    <w:rsid w:val="00D655CA"/>
    <w:rsid w:val="00D920BC"/>
    <w:rsid w:val="00D97BBA"/>
    <w:rsid w:val="00E06DF7"/>
    <w:rsid w:val="00E30793"/>
    <w:rsid w:val="00E41107"/>
    <w:rsid w:val="00E81A50"/>
    <w:rsid w:val="00E827D4"/>
    <w:rsid w:val="00EC79AB"/>
    <w:rsid w:val="00EE0656"/>
    <w:rsid w:val="00EE3152"/>
    <w:rsid w:val="00EE68EA"/>
    <w:rsid w:val="00F004A6"/>
    <w:rsid w:val="00F16070"/>
    <w:rsid w:val="00F172FC"/>
    <w:rsid w:val="00F23D2E"/>
    <w:rsid w:val="00F53C1B"/>
    <w:rsid w:val="00F636A6"/>
    <w:rsid w:val="00F64DAD"/>
    <w:rsid w:val="00F71C86"/>
    <w:rsid w:val="00F84281"/>
    <w:rsid w:val="00FC340F"/>
    <w:rsid w:val="00FD4567"/>
    <w:rsid w:val="00FE0758"/>
    <w:rsid w:val="00FE08FA"/>
    <w:rsid w:val="00FF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3D"/>
  </w:style>
  <w:style w:type="paragraph" w:styleId="1">
    <w:name w:val="heading 1"/>
    <w:basedOn w:val="a"/>
    <w:next w:val="a"/>
    <w:link w:val="10"/>
    <w:qFormat/>
    <w:rsid w:val="00E06D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687"/>
    <w:pPr>
      <w:ind w:left="720"/>
      <w:contextualSpacing/>
    </w:pPr>
  </w:style>
  <w:style w:type="table" w:styleId="a4">
    <w:name w:val="Table Grid"/>
    <w:basedOn w:val="a1"/>
    <w:uiPriority w:val="59"/>
    <w:rsid w:val="0051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0639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D4D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E06D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63FB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03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30346A"/>
  </w:style>
  <w:style w:type="character" w:styleId="a6">
    <w:name w:val="Hyperlink"/>
    <w:basedOn w:val="a0"/>
    <w:uiPriority w:val="99"/>
    <w:unhideWhenUsed/>
    <w:rsid w:val="0030346A"/>
    <w:rPr>
      <w:color w:val="0000FF"/>
      <w:u w:val="single"/>
    </w:rPr>
  </w:style>
  <w:style w:type="character" w:customStyle="1" w:styleId="c23">
    <w:name w:val="c23"/>
    <w:basedOn w:val="a0"/>
    <w:rsid w:val="0030346A"/>
  </w:style>
  <w:style w:type="character" w:styleId="a7">
    <w:name w:val="Strong"/>
    <w:basedOn w:val="a0"/>
    <w:uiPriority w:val="22"/>
    <w:qFormat/>
    <w:rsid w:val="0030346A"/>
    <w:rPr>
      <w:b/>
      <w:bCs/>
    </w:rPr>
  </w:style>
  <w:style w:type="paragraph" w:styleId="a8">
    <w:name w:val="Normal (Web)"/>
    <w:basedOn w:val="a"/>
    <w:uiPriority w:val="99"/>
    <w:unhideWhenUsed/>
    <w:rsid w:val="0030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D3E3-0FF0-46FF-B95A-6E98239D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pk</cp:lastModifiedBy>
  <cp:revision>2</cp:revision>
  <cp:lastPrinted>2011-12-05T05:26:00Z</cp:lastPrinted>
  <dcterms:created xsi:type="dcterms:W3CDTF">2018-03-27T09:59:00Z</dcterms:created>
  <dcterms:modified xsi:type="dcterms:W3CDTF">2018-03-27T09:59:00Z</dcterms:modified>
</cp:coreProperties>
</file>